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75" w:rsidRPr="005311DB" w:rsidRDefault="006A06FF" w:rsidP="006A06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1DB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</w:t>
      </w:r>
      <w:r w:rsidR="0045107C" w:rsidRPr="005311DB">
        <w:rPr>
          <w:rFonts w:ascii="Times New Roman" w:hAnsi="Times New Roman" w:cs="Times New Roman"/>
          <w:b/>
          <w:sz w:val="26"/>
          <w:szCs w:val="26"/>
        </w:rPr>
        <w:t xml:space="preserve"> по муниципальному контролю</w:t>
      </w:r>
      <w:r w:rsidR="005311DB">
        <w:rPr>
          <w:rFonts w:ascii="Times New Roman" w:hAnsi="Times New Roman" w:cs="Times New Roman"/>
          <w:b/>
          <w:sz w:val="26"/>
          <w:szCs w:val="26"/>
        </w:rPr>
        <w:t xml:space="preserve"> в области торговой деятельности</w:t>
      </w:r>
      <w:bookmarkStart w:id="0" w:name="_GoBack"/>
      <w:bookmarkEnd w:id="0"/>
    </w:p>
    <w:p w:rsidR="006A06FF" w:rsidRDefault="006A06FF" w:rsidP="006A06F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3916"/>
        <w:gridCol w:w="2366"/>
        <w:gridCol w:w="2366"/>
      </w:tblGrid>
      <w:tr w:rsidR="006A06FF" w:rsidRPr="005311DB" w:rsidTr="005311DB">
        <w:trPr>
          <w:trHeight w:val="2106"/>
        </w:trPr>
        <w:tc>
          <w:tcPr>
            <w:tcW w:w="704" w:type="dxa"/>
          </w:tcPr>
          <w:p w:rsidR="006A06FF" w:rsidRPr="005311DB" w:rsidRDefault="006A06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11D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68" w:type="dxa"/>
          </w:tcPr>
          <w:p w:rsidR="006A06FF" w:rsidRPr="005311DB" w:rsidRDefault="006A06FF" w:rsidP="006A06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11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Наименование, реквизиты нормативного правового акта, иного документа. </w:t>
            </w:r>
          </w:p>
        </w:tc>
        <w:tc>
          <w:tcPr>
            <w:tcW w:w="2336" w:type="dxa"/>
          </w:tcPr>
          <w:p w:rsidR="006A06FF" w:rsidRPr="005311DB" w:rsidRDefault="006A06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11DB">
              <w:rPr>
                <w:rFonts w:ascii="Times New Roman" w:hAnsi="Times New Roman" w:cs="Times New Roman"/>
                <w:b/>
                <w:sz w:val="26"/>
                <w:szCs w:val="26"/>
              </w:rPr>
              <w:t>Статьи, части или иные структурные единицы нормативного правового акта, иного документа, содержащие обязательные требования, установленные муниципальными правовыми актами.</w:t>
            </w:r>
          </w:p>
        </w:tc>
        <w:tc>
          <w:tcPr>
            <w:tcW w:w="2337" w:type="dxa"/>
          </w:tcPr>
          <w:p w:rsidR="006A06FF" w:rsidRPr="005311DB" w:rsidRDefault="006A06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11DB">
              <w:rPr>
                <w:rFonts w:ascii="Times New Roman" w:hAnsi="Times New Roman" w:cs="Times New Roman"/>
                <w:b/>
                <w:sz w:val="26"/>
                <w:szCs w:val="26"/>
              </w:rPr>
              <w:t>Лица, виды деятельности, и перечень объектов, в отношении которых применяются обязательные требования, установленные муниципальными правовыми актами.</w:t>
            </w:r>
          </w:p>
        </w:tc>
      </w:tr>
      <w:tr w:rsidR="006A06FF" w:rsidRPr="005311DB" w:rsidTr="006A06FF">
        <w:tc>
          <w:tcPr>
            <w:tcW w:w="704" w:type="dxa"/>
          </w:tcPr>
          <w:p w:rsidR="006A06FF" w:rsidRPr="005311DB" w:rsidRDefault="002B0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1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2B0461" w:rsidRPr="005311DB" w:rsidRDefault="002B0461" w:rsidP="002B0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1D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от 14.02.2020г №70-п «Об утверждении Программы профилактики нарушений обязательных </w:t>
            </w:r>
          </w:p>
          <w:p w:rsidR="002B0461" w:rsidRPr="005311DB" w:rsidRDefault="002B0461" w:rsidP="002B0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1DB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 законодательства при осуществление муниципального </w:t>
            </w:r>
          </w:p>
          <w:p w:rsidR="002B0461" w:rsidRPr="005311DB" w:rsidRDefault="002B0461" w:rsidP="002B0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1DB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в области торговой деятельности на территории </w:t>
            </w:r>
          </w:p>
          <w:p w:rsidR="002B0461" w:rsidRPr="005311DB" w:rsidRDefault="002B0461" w:rsidP="002B0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1DB">
              <w:rPr>
                <w:rFonts w:ascii="Times New Roman" w:hAnsi="Times New Roman" w:cs="Times New Roman"/>
                <w:sz w:val="26"/>
                <w:szCs w:val="26"/>
              </w:rPr>
              <w:t xml:space="preserve">Октябрьского района на 2021 год и плановый </w:t>
            </w:r>
          </w:p>
          <w:p w:rsidR="006A06FF" w:rsidRPr="005311DB" w:rsidRDefault="002B0461" w:rsidP="002B0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1DB">
              <w:rPr>
                <w:rFonts w:ascii="Times New Roman" w:hAnsi="Times New Roman" w:cs="Times New Roman"/>
                <w:sz w:val="26"/>
                <w:szCs w:val="26"/>
              </w:rPr>
              <w:t xml:space="preserve">период 2022– 2023 </w:t>
            </w:r>
            <w:proofErr w:type="spellStart"/>
            <w:r w:rsidRPr="005311DB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r w:rsidRPr="005311DB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2336" w:type="dxa"/>
          </w:tcPr>
          <w:p w:rsidR="006A06FF" w:rsidRPr="005311DB" w:rsidRDefault="008B67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1DB">
              <w:rPr>
                <w:rFonts w:ascii="Times New Roman" w:hAnsi="Times New Roman" w:cs="Times New Roman"/>
                <w:sz w:val="26"/>
                <w:szCs w:val="26"/>
              </w:rPr>
              <w:t>статья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2337" w:type="dxa"/>
          </w:tcPr>
          <w:p w:rsidR="006A06FF" w:rsidRPr="005311DB" w:rsidRDefault="008B67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1DB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 и индивидуальные предприниматели </w:t>
            </w:r>
          </w:p>
        </w:tc>
      </w:tr>
      <w:tr w:rsidR="006A06FF" w:rsidRPr="005311DB" w:rsidTr="006A06FF">
        <w:tc>
          <w:tcPr>
            <w:tcW w:w="704" w:type="dxa"/>
          </w:tcPr>
          <w:p w:rsidR="006A06FF" w:rsidRPr="005311DB" w:rsidRDefault="002B0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1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8" w:type="dxa"/>
          </w:tcPr>
          <w:p w:rsidR="002B0461" w:rsidRPr="005311DB" w:rsidRDefault="002B0461" w:rsidP="002B0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1D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от 27.12.2019г №75-н «Об утверждении административного регламента по исполнению </w:t>
            </w:r>
          </w:p>
          <w:p w:rsidR="002B0461" w:rsidRPr="005311DB" w:rsidRDefault="002B0461" w:rsidP="002B0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1D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функции «Осуществление муниципального контроля </w:t>
            </w:r>
          </w:p>
          <w:p w:rsidR="002B0461" w:rsidRPr="005311DB" w:rsidRDefault="002B0461" w:rsidP="002B0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1DB">
              <w:rPr>
                <w:rFonts w:ascii="Times New Roman" w:hAnsi="Times New Roman" w:cs="Times New Roman"/>
                <w:sz w:val="26"/>
                <w:szCs w:val="26"/>
              </w:rPr>
              <w:t xml:space="preserve">в области торговой деятельности на территории </w:t>
            </w:r>
          </w:p>
          <w:p w:rsidR="002B0461" w:rsidRPr="005311DB" w:rsidRDefault="002B0461" w:rsidP="002B0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1DB">
              <w:rPr>
                <w:rFonts w:ascii="Times New Roman" w:hAnsi="Times New Roman" w:cs="Times New Roman"/>
                <w:sz w:val="26"/>
                <w:szCs w:val="26"/>
              </w:rPr>
              <w:t>Октябрьского района»</w:t>
            </w:r>
          </w:p>
          <w:p w:rsidR="006A06FF" w:rsidRPr="005311DB" w:rsidRDefault="006A06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901088" w:rsidRPr="005311DB" w:rsidRDefault="00901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1DB">
              <w:rPr>
                <w:rFonts w:ascii="Times New Roman" w:hAnsi="Times New Roman" w:cs="Times New Roman"/>
                <w:sz w:val="26"/>
                <w:szCs w:val="26"/>
              </w:rPr>
              <w:t xml:space="preserve">1.В случае наличия административных правонарушений, предусмотренных частью 1 статьи 19.4, статьей 19.4.1, частью 1 статьи 19.5, статьей 19.7 Кодекса Российской Федерации об административных правонарушениях (далее - КоАП </w:t>
            </w:r>
            <w:r w:rsidRPr="005311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РФ), допущенных субъектом проверки при проведении проверок в рамках муниципального контроля в области торговой деятельности, должностные лица Уполномоченного органа составляют протоколы об административных правонарушениях согласно части 1 статьи 19.4, статьи 19.4.1, части 1 статьи 19.5, статьи 19.7 КоАП РФ.</w:t>
            </w:r>
          </w:p>
          <w:p w:rsidR="006A06FF" w:rsidRPr="005311DB" w:rsidRDefault="00901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1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B67DC" w:rsidRPr="005311DB">
              <w:rPr>
                <w:rFonts w:ascii="Times New Roman" w:hAnsi="Times New Roman" w:cs="Times New Roman"/>
                <w:sz w:val="26"/>
                <w:szCs w:val="26"/>
              </w:rPr>
              <w:t>Статья 26.1 Федерального закона № 294;</w:t>
            </w:r>
          </w:p>
        </w:tc>
        <w:tc>
          <w:tcPr>
            <w:tcW w:w="2337" w:type="dxa"/>
          </w:tcPr>
          <w:p w:rsidR="006A06FF" w:rsidRPr="005311DB" w:rsidRDefault="00901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1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юридические лица и индивидуальные предприниматели</w:t>
            </w:r>
          </w:p>
        </w:tc>
      </w:tr>
    </w:tbl>
    <w:p w:rsidR="006A06FF" w:rsidRPr="005311DB" w:rsidRDefault="006A06FF">
      <w:pPr>
        <w:rPr>
          <w:rFonts w:ascii="Times New Roman" w:hAnsi="Times New Roman" w:cs="Times New Roman"/>
          <w:sz w:val="26"/>
          <w:szCs w:val="26"/>
        </w:rPr>
      </w:pPr>
    </w:p>
    <w:sectPr w:rsidR="006A06FF" w:rsidRPr="0053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91"/>
    <w:rsid w:val="00247691"/>
    <w:rsid w:val="002B0461"/>
    <w:rsid w:val="004421CA"/>
    <w:rsid w:val="0045107C"/>
    <w:rsid w:val="005311DB"/>
    <w:rsid w:val="006A06FF"/>
    <w:rsid w:val="0074654B"/>
    <w:rsid w:val="008B67DC"/>
    <w:rsid w:val="00901088"/>
    <w:rsid w:val="00A661A1"/>
    <w:rsid w:val="00EB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8B6F9-9B31-4468-B6B4-44FE0BFE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2021-04-07T00:58:00Z</dcterms:created>
  <dcterms:modified xsi:type="dcterms:W3CDTF">2021-04-07T06:41:00Z</dcterms:modified>
</cp:coreProperties>
</file>